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5B" w:rsidRDefault="001B24F7">
      <w:pPr>
        <w:pStyle w:val="Listenabsatz"/>
        <w:spacing w:after="0" w:line="276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Checkliste </w:t>
      </w:r>
      <w:r w:rsidRPr="001B24F7">
        <w:rPr>
          <w:b/>
          <w:bCs/>
          <w:sz w:val="24"/>
          <w:szCs w:val="24"/>
        </w:rPr>
        <w:t>«Arbeitsablauf geklebte Natursteinfassaden»</w:t>
      </w:r>
    </w:p>
    <w:p w:rsidR="00141689" w:rsidRPr="00141689" w:rsidRDefault="00141689" w:rsidP="008246C6">
      <w:pPr>
        <w:pStyle w:val="Listenabsatz"/>
        <w:spacing w:after="0" w:line="276" w:lineRule="auto"/>
        <w:ind w:left="0" w:right="-569"/>
        <w:jc w:val="both"/>
        <w:rPr>
          <w:b/>
          <w:bCs/>
          <w:sz w:val="12"/>
          <w:szCs w:val="16"/>
        </w:rPr>
      </w:pPr>
    </w:p>
    <w:tbl>
      <w:tblPr>
        <w:tblStyle w:val="Tabellenraster"/>
        <w:tblpPr w:leftFromText="142" w:rightFromText="142" w:vertAnchor="text" w:tblpY="1"/>
        <w:tblOverlap w:val="never"/>
        <w:tblW w:w="0" w:type="auto"/>
        <w:tblLayout w:type="fixed"/>
        <w:tblLook w:val="0420" w:firstRow="1" w:lastRow="0" w:firstColumn="0" w:lastColumn="0" w:noHBand="0" w:noVBand="1"/>
      </w:tblPr>
      <w:tblGrid>
        <w:gridCol w:w="2264"/>
        <w:gridCol w:w="991"/>
        <w:gridCol w:w="1559"/>
        <w:gridCol w:w="4246"/>
      </w:tblGrid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B06C60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der Kontrolle:</w:t>
            </w:r>
          </w:p>
        </w:tc>
        <w:tc>
          <w:tcPr>
            <w:tcW w:w="6796" w:type="dxa"/>
            <w:gridSpan w:val="3"/>
            <w:vAlign w:val="center"/>
          </w:tcPr>
          <w:p w:rsidR="00117D5B" w:rsidRDefault="00511E2D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1"/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2C72D9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Bauherr:</w:t>
            </w:r>
          </w:p>
        </w:tc>
        <w:tc>
          <w:tcPr>
            <w:tcW w:w="6796" w:type="dxa"/>
            <w:gridSpan w:val="3"/>
            <w:vAlign w:val="center"/>
          </w:tcPr>
          <w:p w:rsidR="002C72D9" w:rsidRDefault="00683A0B" w:rsidP="008C25D8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C25D8">
              <w:rPr>
                <w:sz w:val="16"/>
                <w:szCs w:val="16"/>
              </w:rPr>
              <w:t> </w:t>
            </w:r>
            <w:r w:rsidR="008C25D8">
              <w:rPr>
                <w:sz w:val="16"/>
                <w:szCs w:val="16"/>
              </w:rPr>
              <w:t> </w:t>
            </w:r>
            <w:r w:rsidR="008C25D8">
              <w:rPr>
                <w:sz w:val="16"/>
                <w:szCs w:val="16"/>
              </w:rPr>
              <w:t> </w:t>
            </w:r>
            <w:r w:rsidR="008C25D8">
              <w:rPr>
                <w:sz w:val="16"/>
                <w:szCs w:val="16"/>
              </w:rPr>
              <w:t> </w:t>
            </w:r>
            <w:r w:rsidR="008C25D8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2C72D9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 / Adresse</w:t>
            </w:r>
          </w:p>
        </w:tc>
        <w:tc>
          <w:tcPr>
            <w:tcW w:w="6796" w:type="dxa"/>
            <w:gridSpan w:val="3"/>
            <w:vAlign w:val="center"/>
          </w:tcPr>
          <w:p w:rsidR="00117D5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11E2D">
              <w:rPr>
                <w:sz w:val="16"/>
                <w:szCs w:val="16"/>
              </w:rPr>
              <w:t> </w:t>
            </w:r>
            <w:r w:rsidR="00511E2D">
              <w:rPr>
                <w:sz w:val="16"/>
                <w:szCs w:val="16"/>
              </w:rPr>
              <w:t> </w:t>
            </w:r>
            <w:r w:rsidR="00511E2D">
              <w:rPr>
                <w:sz w:val="16"/>
                <w:szCs w:val="16"/>
              </w:rPr>
              <w:t> </w:t>
            </w:r>
            <w:r w:rsidR="00511E2D">
              <w:rPr>
                <w:sz w:val="16"/>
                <w:szCs w:val="16"/>
              </w:rPr>
              <w:t> </w:t>
            </w:r>
            <w:r w:rsidR="00511E2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Architekt:</w:t>
            </w:r>
          </w:p>
        </w:tc>
        <w:tc>
          <w:tcPr>
            <w:tcW w:w="6796" w:type="dxa"/>
            <w:gridSpan w:val="3"/>
            <w:vAlign w:val="center"/>
          </w:tcPr>
          <w:p w:rsidR="00117D5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2C72D9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Bauleitung:</w:t>
            </w:r>
          </w:p>
        </w:tc>
        <w:tc>
          <w:tcPr>
            <w:tcW w:w="6796" w:type="dxa"/>
            <w:gridSpan w:val="3"/>
            <w:vAlign w:val="center"/>
          </w:tcPr>
          <w:p w:rsidR="00117D5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Gipser:</w:t>
            </w:r>
          </w:p>
        </w:tc>
        <w:tc>
          <w:tcPr>
            <w:tcW w:w="6796" w:type="dxa"/>
            <w:gridSpan w:val="3"/>
            <w:vAlign w:val="center"/>
          </w:tcPr>
          <w:p w:rsidR="00117D5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Plattenleger:</w:t>
            </w:r>
          </w:p>
        </w:tc>
        <w:tc>
          <w:tcPr>
            <w:tcW w:w="6796" w:type="dxa"/>
            <w:gridSpan w:val="3"/>
            <w:vAlign w:val="center"/>
          </w:tcPr>
          <w:p w:rsidR="00117D5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Systemlieferant:</w:t>
            </w:r>
          </w:p>
        </w:tc>
        <w:tc>
          <w:tcPr>
            <w:tcW w:w="6796" w:type="dxa"/>
            <w:gridSpan w:val="3"/>
            <w:tcBorders>
              <w:bottom w:val="single" w:sz="4" w:space="0" w:color="auto"/>
            </w:tcBorders>
            <w:vAlign w:val="center"/>
          </w:tcPr>
          <w:p w:rsidR="00117D5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Systemfreigabe:</w:t>
            </w:r>
          </w:p>
        </w:tc>
        <w:tc>
          <w:tcPr>
            <w:tcW w:w="6796" w:type="dxa"/>
            <w:gridSpan w:val="3"/>
            <w:tcBorders>
              <w:bottom w:val="single" w:sz="4" w:space="0" w:color="auto"/>
            </w:tcBorders>
            <w:vAlign w:val="center"/>
          </w:tcPr>
          <w:p w:rsidR="00117D5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11E2D">
              <w:rPr>
                <w:sz w:val="16"/>
                <w:szCs w:val="16"/>
              </w:rPr>
              <w:t> </w:t>
            </w:r>
            <w:r w:rsidR="00511E2D">
              <w:rPr>
                <w:sz w:val="16"/>
                <w:szCs w:val="16"/>
              </w:rPr>
              <w:t> </w:t>
            </w:r>
            <w:r w:rsidR="00511E2D">
              <w:rPr>
                <w:sz w:val="16"/>
                <w:szCs w:val="16"/>
              </w:rPr>
              <w:t> </w:t>
            </w:r>
            <w:r w:rsidR="00511E2D">
              <w:rPr>
                <w:sz w:val="16"/>
                <w:szCs w:val="16"/>
              </w:rPr>
              <w:t> </w:t>
            </w:r>
            <w:r w:rsidR="00511E2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581B" w:rsidTr="00141689">
        <w:trPr>
          <w:trHeight w:val="108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581B" w:rsidRPr="00141689" w:rsidRDefault="0089581B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581B" w:rsidRPr="00141689" w:rsidRDefault="0089581B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906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06C60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Kontrolle der Vorarbeiten a</w:t>
            </w:r>
            <w:r w:rsidR="00B06C60">
              <w:rPr>
                <w:b/>
                <w:bCs/>
                <w:sz w:val="20"/>
                <w:szCs w:val="20"/>
              </w:rPr>
              <w:t>m Untergrund (systemunabhängig)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 w:val="restart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 / Kontrollinhalt</w:t>
            </w:r>
          </w:p>
        </w:tc>
        <w:tc>
          <w:tcPr>
            <w:tcW w:w="2550" w:type="dxa"/>
            <w:gridSpan w:val="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Ergebnis</w:t>
            </w:r>
          </w:p>
        </w:tc>
        <w:tc>
          <w:tcPr>
            <w:tcW w:w="4246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Massnahmen / Bemerkungen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/>
            <w:vAlign w:val="center"/>
          </w:tcPr>
          <w:p w:rsidR="00117D5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erfüllt</w:t>
            </w:r>
          </w:p>
        </w:tc>
        <w:tc>
          <w:tcPr>
            <w:tcW w:w="1559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Nachbesserung</w:t>
            </w:r>
          </w:p>
        </w:tc>
        <w:tc>
          <w:tcPr>
            <w:tcW w:w="4246" w:type="dxa"/>
            <w:vAlign w:val="center"/>
          </w:tcPr>
          <w:p w:rsidR="00117D5B" w:rsidRPr="00683A0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Massgenauigkeit</w:t>
            </w:r>
          </w:p>
        </w:tc>
        <w:sdt>
          <w:sdtPr>
            <w:rPr>
              <w:sz w:val="16"/>
              <w:szCs w:val="16"/>
            </w:rPr>
            <w:id w:val="149976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67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F4639">
              <w:rPr>
                <w:sz w:val="16"/>
                <w:szCs w:val="16"/>
              </w:rPr>
              <w:t> </w:t>
            </w:r>
            <w:r w:rsidR="00DF4639">
              <w:rPr>
                <w:sz w:val="16"/>
                <w:szCs w:val="16"/>
              </w:rPr>
              <w:t> </w:t>
            </w:r>
            <w:r w:rsidR="00DF4639">
              <w:rPr>
                <w:sz w:val="16"/>
                <w:szCs w:val="16"/>
              </w:rPr>
              <w:t> </w:t>
            </w:r>
            <w:r w:rsidR="00DF4639">
              <w:rPr>
                <w:sz w:val="16"/>
                <w:szCs w:val="16"/>
              </w:rPr>
              <w:t> </w:t>
            </w:r>
            <w:r w:rsidR="00DF463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</w:t>
            </w:r>
          </w:p>
        </w:tc>
        <w:sdt>
          <w:sdtPr>
            <w:rPr>
              <w:sz w:val="16"/>
              <w:szCs w:val="16"/>
            </w:rPr>
            <w:id w:val="198404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7423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F4639">
              <w:rPr>
                <w:sz w:val="16"/>
                <w:szCs w:val="16"/>
              </w:rPr>
              <w:t> </w:t>
            </w:r>
            <w:r w:rsidR="00DF4639">
              <w:rPr>
                <w:sz w:val="16"/>
                <w:szCs w:val="16"/>
              </w:rPr>
              <w:t> </w:t>
            </w:r>
            <w:r w:rsidR="00DF4639">
              <w:rPr>
                <w:sz w:val="16"/>
                <w:szCs w:val="16"/>
              </w:rPr>
              <w:t> </w:t>
            </w:r>
            <w:r w:rsidR="00DF4639">
              <w:rPr>
                <w:sz w:val="16"/>
                <w:szCs w:val="16"/>
              </w:rPr>
              <w:t> </w:t>
            </w:r>
            <w:r w:rsidR="00DF463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Flucht</w:t>
            </w:r>
          </w:p>
        </w:tc>
        <w:sdt>
          <w:sdtPr>
            <w:rPr>
              <w:sz w:val="16"/>
              <w:szCs w:val="16"/>
            </w:rPr>
            <w:id w:val="12618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2890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Ebenheit</w:t>
            </w:r>
          </w:p>
        </w:tc>
        <w:sdt>
          <w:sdtPr>
            <w:rPr>
              <w:sz w:val="16"/>
              <w:szCs w:val="16"/>
            </w:rPr>
            <w:id w:val="27807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057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Bewegungsfugen</w:t>
            </w:r>
          </w:p>
        </w:tc>
        <w:sdt>
          <w:sdtPr>
            <w:rPr>
              <w:sz w:val="16"/>
              <w:szCs w:val="16"/>
            </w:rPr>
            <w:id w:val="16170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31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Feldbegrenzungsfugen</w:t>
            </w:r>
          </w:p>
        </w:tc>
        <w:sdt>
          <w:sdtPr>
            <w:rPr>
              <w:sz w:val="16"/>
              <w:szCs w:val="16"/>
            </w:rPr>
            <w:id w:val="-18739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1972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Witterungsschutz</w:t>
            </w:r>
          </w:p>
        </w:tc>
        <w:sdt>
          <w:sdtPr>
            <w:rPr>
              <w:sz w:val="16"/>
              <w:szCs w:val="16"/>
            </w:rPr>
            <w:id w:val="-60118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252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581B" w:rsidTr="00141689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581B" w:rsidRPr="00141689" w:rsidRDefault="0089581B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581B" w:rsidRPr="00141689" w:rsidRDefault="0089581B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581B" w:rsidRPr="00141689" w:rsidRDefault="0089581B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581B" w:rsidRPr="00141689" w:rsidRDefault="0089581B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906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Kontrolle der Vorarbeiten an der eingebetteten AWD (systemunabhängig)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 w:val="restart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bookmarkStart w:id="5" w:name="_Hlk109889489"/>
            <w:r>
              <w:rPr>
                <w:b/>
                <w:bCs/>
                <w:sz w:val="16"/>
                <w:szCs w:val="16"/>
              </w:rPr>
              <w:t>Text / Kontrollinhalt</w:t>
            </w:r>
          </w:p>
        </w:tc>
        <w:tc>
          <w:tcPr>
            <w:tcW w:w="2550" w:type="dxa"/>
            <w:gridSpan w:val="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Ergebnis</w:t>
            </w:r>
          </w:p>
        </w:tc>
        <w:tc>
          <w:tcPr>
            <w:tcW w:w="4246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Massnahmen / Bemerkungen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/>
            <w:vAlign w:val="center"/>
          </w:tcPr>
          <w:p w:rsidR="00117D5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erfüllt</w:t>
            </w:r>
          </w:p>
        </w:tc>
        <w:tc>
          <w:tcPr>
            <w:tcW w:w="1559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Nachbesserung</w:t>
            </w:r>
          </w:p>
        </w:tc>
        <w:tc>
          <w:tcPr>
            <w:tcW w:w="4246" w:type="dxa"/>
            <w:vAlign w:val="center"/>
          </w:tcPr>
          <w:p w:rsidR="00117D5B" w:rsidRPr="00683A0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Massgenauigkeit</w:t>
            </w:r>
          </w:p>
        </w:tc>
        <w:sdt>
          <w:sdtPr>
            <w:rPr>
              <w:sz w:val="16"/>
              <w:szCs w:val="16"/>
            </w:rPr>
            <w:id w:val="173518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993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</w:t>
            </w:r>
          </w:p>
        </w:tc>
        <w:sdt>
          <w:sdtPr>
            <w:rPr>
              <w:sz w:val="16"/>
              <w:szCs w:val="16"/>
            </w:rPr>
            <w:id w:val="152690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146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Flucht</w:t>
            </w:r>
          </w:p>
        </w:tc>
        <w:sdt>
          <w:sdtPr>
            <w:rPr>
              <w:sz w:val="16"/>
              <w:szCs w:val="16"/>
            </w:rPr>
            <w:id w:val="108079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024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Ebenheit</w:t>
            </w:r>
          </w:p>
        </w:tc>
        <w:sdt>
          <w:sdtPr>
            <w:rPr>
              <w:sz w:val="16"/>
              <w:szCs w:val="16"/>
            </w:rPr>
            <w:id w:val="-208097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046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Bewegungsfugen</w:t>
            </w:r>
          </w:p>
        </w:tc>
        <w:sdt>
          <w:sdtPr>
            <w:rPr>
              <w:sz w:val="16"/>
              <w:szCs w:val="16"/>
            </w:rPr>
            <w:id w:val="17262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7158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Feldbegrenzungsfugen</w:t>
            </w:r>
          </w:p>
        </w:tc>
        <w:sdt>
          <w:sdtPr>
            <w:rPr>
              <w:sz w:val="16"/>
              <w:szCs w:val="16"/>
            </w:rPr>
            <w:id w:val="127097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0570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Witterungsschutz</w:t>
            </w:r>
          </w:p>
        </w:tc>
        <w:sdt>
          <w:sdtPr>
            <w:rPr>
              <w:sz w:val="16"/>
              <w:szCs w:val="16"/>
            </w:rPr>
            <w:id w:val="163398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689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683A0B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683A0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581B" w:rsidTr="00141689">
        <w:trPr>
          <w:trHeight w:val="13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1B" w:rsidRPr="00141689" w:rsidRDefault="0089581B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1B" w:rsidRPr="00141689" w:rsidRDefault="0089581B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1B" w:rsidRPr="00141689" w:rsidRDefault="0089581B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1B" w:rsidRPr="00141689" w:rsidRDefault="0089581B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</w:tr>
      <w:bookmarkEnd w:id="5"/>
      <w:tr w:rsidR="00117D5B" w:rsidTr="00141689">
        <w:trPr>
          <w:trHeight w:val="20"/>
        </w:trPr>
        <w:tc>
          <w:tcPr>
            <w:tcW w:w="906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Aussenwärmedämmung (AWD)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 w:val="restart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 / Kontrollinhalt</w:t>
            </w:r>
          </w:p>
        </w:tc>
        <w:tc>
          <w:tcPr>
            <w:tcW w:w="2550" w:type="dxa"/>
            <w:gridSpan w:val="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Ergebnis</w:t>
            </w:r>
          </w:p>
        </w:tc>
        <w:tc>
          <w:tcPr>
            <w:tcW w:w="4246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Massnahmen / Bemerkungen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/>
            <w:vAlign w:val="center"/>
          </w:tcPr>
          <w:p w:rsidR="00117D5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erfüllt</w:t>
            </w:r>
          </w:p>
        </w:tc>
        <w:tc>
          <w:tcPr>
            <w:tcW w:w="1559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Nachbesserung</w:t>
            </w:r>
          </w:p>
        </w:tc>
        <w:tc>
          <w:tcPr>
            <w:tcW w:w="4246" w:type="dxa"/>
            <w:vAlign w:val="center"/>
          </w:tcPr>
          <w:p w:rsidR="00117D5B" w:rsidRPr="00683A0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Wärmedämmung ist verklebt und zusätzlich </w:t>
            </w:r>
            <w:r>
              <w:rPr>
                <w:sz w:val="16"/>
                <w:szCs w:val="16"/>
              </w:rPr>
              <w:lastRenderedPageBreak/>
              <w:t>durch das Glasfasergewebe des Untergrundes hindurch verdübelt.</w:t>
            </w:r>
          </w:p>
        </w:tc>
        <w:sdt>
          <w:sdtPr>
            <w:rPr>
              <w:sz w:val="16"/>
              <w:szCs w:val="16"/>
            </w:rPr>
            <w:id w:val="82909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827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8C25D8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max. Gewicht der Natursteinbekleidung übersteigt 45 Kg/m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nicht.</w:t>
            </w:r>
          </w:p>
        </w:tc>
        <w:sdt>
          <w:sdtPr>
            <w:rPr>
              <w:sz w:val="16"/>
              <w:szCs w:val="16"/>
            </w:rPr>
            <w:id w:val="203645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129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ist kein Leichtputz als tragender Untergrund ausgeführt.</w:t>
            </w:r>
          </w:p>
        </w:tc>
        <w:sdt>
          <w:sdtPr>
            <w:rPr>
              <w:sz w:val="16"/>
              <w:szCs w:val="16"/>
            </w:rPr>
            <w:id w:val="67677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6838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Anzahl der verbauten Dübel stimmt mit den Forderungen des Systemhalters überein.</w:t>
            </w:r>
          </w:p>
        </w:tc>
        <w:sdt>
          <w:sdtPr>
            <w:rPr>
              <w:sz w:val="16"/>
              <w:szCs w:val="16"/>
            </w:rPr>
            <w:id w:val="17987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2308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7295" w:rsidTr="00141689">
        <w:trPr>
          <w:trHeight w:val="20"/>
        </w:trPr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Hinterlüftetes System mit Putzträgerplatte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 w:val="restart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 / Kontrollinhalt</w:t>
            </w:r>
          </w:p>
        </w:tc>
        <w:tc>
          <w:tcPr>
            <w:tcW w:w="2550" w:type="dxa"/>
            <w:gridSpan w:val="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Ergebnis</w:t>
            </w:r>
          </w:p>
        </w:tc>
        <w:tc>
          <w:tcPr>
            <w:tcW w:w="4246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Massnahmen / Bemerkungen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/>
            <w:vAlign w:val="center"/>
          </w:tcPr>
          <w:p w:rsidR="00117D5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erfüllt</w:t>
            </w:r>
          </w:p>
        </w:tc>
        <w:tc>
          <w:tcPr>
            <w:tcW w:w="1559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Nachbesserung</w:t>
            </w:r>
          </w:p>
        </w:tc>
        <w:tc>
          <w:tcPr>
            <w:tcW w:w="4246" w:type="dxa"/>
            <w:vAlign w:val="center"/>
          </w:tcPr>
          <w:p w:rsidR="00117D5B" w:rsidRPr="00683A0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 und Gewicht der zur Anwendungen gelangenden Natursteinplatten sind vom Systemhalter freigegeben.</w:t>
            </w:r>
          </w:p>
        </w:tc>
        <w:sdt>
          <w:sdtPr>
            <w:rPr>
              <w:sz w:val="16"/>
              <w:szCs w:val="16"/>
            </w:rPr>
            <w:id w:val="-210510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243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7295" w:rsidTr="00141689">
        <w:trPr>
          <w:trHeight w:val="20"/>
        </w:trPr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b/>
                <w:bCs/>
                <w:sz w:val="20"/>
                <w:szCs w:val="20"/>
              </w:rPr>
              <w:t>Beton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 w:val="restart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 / Kontrollinhalt</w:t>
            </w:r>
          </w:p>
        </w:tc>
        <w:tc>
          <w:tcPr>
            <w:tcW w:w="2550" w:type="dxa"/>
            <w:gridSpan w:val="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Ergebnis</w:t>
            </w:r>
          </w:p>
        </w:tc>
        <w:tc>
          <w:tcPr>
            <w:tcW w:w="4246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Massnahmen / Bemerkungen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/>
            <w:vAlign w:val="center"/>
          </w:tcPr>
          <w:p w:rsidR="00117D5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erfüllt</w:t>
            </w:r>
          </w:p>
        </w:tc>
        <w:tc>
          <w:tcPr>
            <w:tcW w:w="1559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Nachbesserung</w:t>
            </w:r>
          </w:p>
        </w:tc>
        <w:tc>
          <w:tcPr>
            <w:tcW w:w="4246" w:type="dxa"/>
            <w:vAlign w:val="center"/>
          </w:tcPr>
          <w:p w:rsidR="00117D5B" w:rsidRPr="00683A0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Betonalter beträgt mindestens 6 Monate.</w:t>
            </w:r>
          </w:p>
        </w:tc>
        <w:sdt>
          <w:sdtPr>
            <w:rPr>
              <w:sz w:val="16"/>
              <w:szCs w:val="16"/>
            </w:rPr>
            <w:id w:val="115047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450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Betonoberfläche ist a</w:t>
            </w:r>
            <w:r w:rsidR="00AB5C84">
              <w:rPr>
                <w:sz w:val="16"/>
                <w:szCs w:val="16"/>
              </w:rPr>
              <w:t>ufgeraut, frei von Trennmitteln, trocken und staubfrei.</w:t>
            </w:r>
          </w:p>
        </w:tc>
        <w:sdt>
          <w:sdtPr>
            <w:rPr>
              <w:sz w:val="16"/>
              <w:szCs w:val="16"/>
            </w:rPr>
            <w:id w:val="-89827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7211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sind keine aussenliegenden Metallteile sichtbar</w:t>
            </w:r>
          </w:p>
        </w:tc>
        <w:sdt>
          <w:sdtPr>
            <w:rPr>
              <w:sz w:val="16"/>
              <w:szCs w:val="16"/>
            </w:rPr>
            <w:id w:val="211747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0727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41689" w:rsidTr="00141689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141689" w:rsidTr="00141689">
        <w:trPr>
          <w:trHeight w:val="2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3C7295" w:rsidTr="00141689">
        <w:trPr>
          <w:trHeight w:val="20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906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Mauerwerk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 w:val="restart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 / Kontrollinhalt</w:t>
            </w:r>
          </w:p>
        </w:tc>
        <w:tc>
          <w:tcPr>
            <w:tcW w:w="2550" w:type="dxa"/>
            <w:gridSpan w:val="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Ergebnis</w:t>
            </w:r>
          </w:p>
        </w:tc>
        <w:tc>
          <w:tcPr>
            <w:tcW w:w="4246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Massnahmen / Bemerkungen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/>
            <w:vAlign w:val="center"/>
          </w:tcPr>
          <w:p w:rsidR="00117D5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erfüllt</w:t>
            </w:r>
          </w:p>
        </w:tc>
        <w:tc>
          <w:tcPr>
            <w:tcW w:w="1559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Nachbesserung</w:t>
            </w:r>
          </w:p>
        </w:tc>
        <w:tc>
          <w:tcPr>
            <w:tcW w:w="4246" w:type="dxa"/>
            <w:vAlign w:val="center"/>
          </w:tcPr>
          <w:p w:rsidR="00117D5B" w:rsidRPr="00683A0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direkte Verklebung von Natursteinplatten auf ein Mauerwerk ist nicht geeignet.</w:t>
            </w:r>
          </w:p>
        </w:tc>
        <w:sdt>
          <w:sdtPr>
            <w:rPr>
              <w:sz w:val="16"/>
              <w:szCs w:val="16"/>
            </w:rPr>
            <w:id w:val="23120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6863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8C25D8">
            <w:pPr>
              <w:spacing w:beforeLines="40" w:before="96" w:afterLines="40" w:after="96" w:line="276" w:lineRule="auto"/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Vorhandener Mauerstein der Druckfestigkeitsklasse &gt;</w:t>
            </w:r>
            <w:r>
              <w:rPr>
                <w:sz w:val="14"/>
                <w:szCs w:val="14"/>
              </w:rPr>
              <w:t xml:space="preserve"> 15 N/mm</w:t>
            </w:r>
            <w:r>
              <w:rPr>
                <w:sz w:val="14"/>
                <w:szCs w:val="14"/>
                <w:vertAlign w:val="superscript"/>
              </w:rPr>
              <w:t>2</w:t>
            </w:r>
            <w:r>
              <w:rPr>
                <w:sz w:val="14"/>
                <w:szCs w:val="14"/>
              </w:rPr>
              <w:t xml:space="preserve"> ist mit einem Zementgrundputz der Klasse CS IV ausgeführt.</w:t>
            </w:r>
          </w:p>
        </w:tc>
        <w:sdt>
          <w:sdtPr>
            <w:rPr>
              <w:sz w:val="16"/>
              <w:szCs w:val="16"/>
            </w:rPr>
            <w:id w:val="-108299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0889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Vorhandener Mauerstein der Druckfestigkeitsklasse &lt;</w:t>
            </w:r>
            <w:r>
              <w:rPr>
                <w:sz w:val="14"/>
                <w:szCs w:val="14"/>
              </w:rPr>
              <w:t xml:space="preserve"> 15 N/mm</w:t>
            </w:r>
            <w:r>
              <w:rPr>
                <w:sz w:val="14"/>
                <w:szCs w:val="14"/>
                <w:vertAlign w:val="superscript"/>
              </w:rPr>
              <w:t>2</w:t>
            </w:r>
            <w:r>
              <w:rPr>
                <w:sz w:val="14"/>
                <w:szCs w:val="14"/>
              </w:rPr>
              <w:t xml:space="preserve"> ist der Zementgrundputz mit einer Netzeinbettung und einer zusätzlichen Verdübelung durch das Netz hindurch ausgeführt.</w:t>
            </w:r>
          </w:p>
        </w:tc>
        <w:sdt>
          <w:sdtPr>
            <w:rPr>
              <w:sz w:val="16"/>
              <w:szCs w:val="16"/>
            </w:rPr>
            <w:id w:val="-136096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850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7295" w:rsidTr="00141689">
        <w:trPr>
          <w:trHeight w:val="20"/>
        </w:trPr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117D5B" w:rsidRDefault="00AB5C84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1B24F7" w:rsidRPr="00AB5C84">
              <w:rPr>
                <w:b/>
                <w:bCs/>
                <w:sz w:val="20"/>
                <w:szCs w:val="20"/>
              </w:rPr>
              <w:t>eweh</w:t>
            </w:r>
            <w:r>
              <w:rPr>
                <w:b/>
                <w:bCs/>
                <w:sz w:val="20"/>
                <w:szCs w:val="20"/>
              </w:rPr>
              <w:t>rter Unterputz auf Wärmedämmung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 w:val="restart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 / Kontrollinhalt</w:t>
            </w:r>
          </w:p>
        </w:tc>
        <w:tc>
          <w:tcPr>
            <w:tcW w:w="2550" w:type="dxa"/>
            <w:gridSpan w:val="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Ergebnis</w:t>
            </w:r>
          </w:p>
        </w:tc>
        <w:tc>
          <w:tcPr>
            <w:tcW w:w="4246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Massnahmen / Bemerkungen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/>
            <w:vAlign w:val="center"/>
          </w:tcPr>
          <w:p w:rsidR="00117D5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erfüllt</w:t>
            </w:r>
          </w:p>
        </w:tc>
        <w:tc>
          <w:tcPr>
            <w:tcW w:w="1559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Nachbesserung</w:t>
            </w:r>
          </w:p>
        </w:tc>
        <w:tc>
          <w:tcPr>
            <w:tcW w:w="4246" w:type="dxa"/>
            <w:vAlign w:val="center"/>
          </w:tcPr>
          <w:p w:rsidR="00117D5B" w:rsidRPr="00683A0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 der äusseren Wärmedämmung ist ein Grundputz mit nicht rostender Armierung (Netz) vorhanden.</w:t>
            </w:r>
          </w:p>
        </w:tc>
        <w:sdt>
          <w:sdtPr>
            <w:rPr>
              <w:sz w:val="16"/>
              <w:szCs w:val="16"/>
            </w:rPr>
            <w:id w:val="-44600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735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Netzeinbettung ist durch tragfähige Anker an tragfähigen Aussenwänden verankert.</w:t>
            </w:r>
          </w:p>
        </w:tc>
        <w:sdt>
          <w:sdtPr>
            <w:rPr>
              <w:sz w:val="16"/>
              <w:szCs w:val="16"/>
            </w:rPr>
            <w:id w:val="6369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8163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ist ein Zementgrundputz der Klasse CS IV / W1 nach SN EN 998-1 angebracht.</w:t>
            </w:r>
          </w:p>
        </w:tc>
        <w:sdt>
          <w:sdtPr>
            <w:rPr>
              <w:sz w:val="16"/>
              <w:szCs w:val="16"/>
            </w:rPr>
            <w:id w:val="83034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738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Untersichten weisen eine allseitig vorhandene Bewegungsfuge auf.</w:t>
            </w:r>
          </w:p>
        </w:tc>
        <w:sdt>
          <w:sdtPr>
            <w:rPr>
              <w:sz w:val="16"/>
              <w:szCs w:val="16"/>
            </w:rPr>
            <w:id w:val="34490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90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7295" w:rsidTr="00141689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295" w:rsidRDefault="003C7295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295" w:rsidRDefault="003C7295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295" w:rsidRDefault="003C7295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7295" w:rsidRDefault="003C7295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3C7295" w:rsidTr="00141689">
        <w:trPr>
          <w:trHeight w:val="2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95" w:rsidRDefault="003C7295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95" w:rsidRDefault="003C7295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95" w:rsidRDefault="003C7295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295" w:rsidRDefault="003C7295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141689" w:rsidTr="00141689">
        <w:trPr>
          <w:trHeight w:val="763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141689" w:rsidTr="00141689">
        <w:trPr>
          <w:trHeight w:val="2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689" w:rsidRDefault="00141689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141689" w:rsidTr="00141689">
        <w:trPr>
          <w:trHeight w:val="20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689" w:rsidRPr="00141689" w:rsidRDefault="00141689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689" w:rsidRPr="00141689" w:rsidRDefault="00141689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689" w:rsidRPr="00141689" w:rsidRDefault="00141689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689" w:rsidRPr="00141689" w:rsidRDefault="00141689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9060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Natursteinbeläge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 w:val="restart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 / Kontrollinhalt</w:t>
            </w:r>
          </w:p>
        </w:tc>
        <w:tc>
          <w:tcPr>
            <w:tcW w:w="2550" w:type="dxa"/>
            <w:gridSpan w:val="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Ergebnis</w:t>
            </w:r>
          </w:p>
        </w:tc>
        <w:tc>
          <w:tcPr>
            <w:tcW w:w="4246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Massnahmen / Bemerkungen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/>
            <w:vAlign w:val="center"/>
          </w:tcPr>
          <w:p w:rsidR="00117D5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erfüllt</w:t>
            </w:r>
          </w:p>
        </w:tc>
        <w:tc>
          <w:tcPr>
            <w:tcW w:w="1559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Nachbesserung</w:t>
            </w:r>
          </w:p>
        </w:tc>
        <w:tc>
          <w:tcPr>
            <w:tcW w:w="4246" w:type="dxa"/>
            <w:vAlign w:val="center"/>
          </w:tcPr>
          <w:p w:rsidR="00117D5B" w:rsidRPr="00683A0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zur Anwendung gelangenden Natursteinplatten sind vom Systemhalter freigegeben.</w:t>
            </w:r>
          </w:p>
        </w:tc>
        <w:sdt>
          <w:sdtPr>
            <w:rPr>
              <w:sz w:val="16"/>
              <w:szCs w:val="16"/>
            </w:rPr>
            <w:id w:val="-151245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256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F40C5E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zur Anwendung gelangende</w:t>
            </w:r>
            <w:r w:rsidR="001B24F7">
              <w:rPr>
                <w:sz w:val="16"/>
                <w:szCs w:val="16"/>
              </w:rPr>
              <w:t xml:space="preserve"> Verlegemörtel ist vom Systemhalter freigegeben.</w:t>
            </w:r>
          </w:p>
        </w:tc>
        <w:sdt>
          <w:sdtPr>
            <w:rPr>
              <w:sz w:val="16"/>
              <w:szCs w:val="16"/>
            </w:rPr>
            <w:id w:val="-118435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1756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Verlegung von Natursteinplatten erfolgt im Floating-Buttering-Verfahren. </w:t>
            </w:r>
          </w:p>
        </w:tc>
        <w:sdt>
          <w:sdtPr>
            <w:rPr>
              <w:sz w:val="16"/>
              <w:szCs w:val="16"/>
            </w:rPr>
            <w:id w:val="-17381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499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141689" w:rsidRDefault="008C25D8" w:rsidP="00141689">
            <w:pPr>
              <w:spacing w:beforeLines="40" w:before="96" w:afterLines="40" w:after="96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zur Anwendung gelangende Fugenmörtel ist vom Systemhalter freigegeben. </w:t>
            </w:r>
          </w:p>
        </w:tc>
        <w:sdt>
          <w:sdtPr>
            <w:rPr>
              <w:sz w:val="16"/>
              <w:szCs w:val="16"/>
            </w:rPr>
            <w:id w:val="611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0167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Die Richtwerte der starren Fugenbreite nach Vorgabe des Systemhalters werden eingehalten.</w:t>
            </w:r>
          </w:p>
        </w:tc>
        <w:sdt>
          <w:sdtPr>
            <w:rPr>
              <w:sz w:val="16"/>
              <w:szCs w:val="16"/>
            </w:rPr>
            <w:id w:val="-130530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2744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Breite der Bewegungs- </w:t>
            </w:r>
            <w:r w:rsidR="00F40C5E">
              <w:rPr>
                <w:sz w:val="16"/>
                <w:szCs w:val="16"/>
              </w:rPr>
              <w:t>und Anschlussfugen misst mind. 10</w:t>
            </w:r>
            <w:r>
              <w:rPr>
                <w:sz w:val="16"/>
                <w:szCs w:val="16"/>
              </w:rPr>
              <w:t xml:space="preserve"> mm und ist mit verformbarer Fugenmasse geschlossen.</w:t>
            </w:r>
          </w:p>
        </w:tc>
        <w:sdt>
          <w:sdtPr>
            <w:rPr>
              <w:sz w:val="16"/>
              <w:szCs w:val="16"/>
            </w:rPr>
            <w:id w:val="-76923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9827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C7295" w:rsidTr="00141689">
        <w:trPr>
          <w:trHeight w:val="20"/>
        </w:trPr>
        <w:tc>
          <w:tcPr>
            <w:tcW w:w="2264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:rsidR="003C7295" w:rsidRPr="00141689" w:rsidRDefault="003C7295" w:rsidP="00141689">
            <w:pPr>
              <w:pStyle w:val="Listenabsatz"/>
              <w:ind w:left="0"/>
              <w:contextualSpacing w:val="0"/>
              <w:rPr>
                <w:sz w:val="12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9060" w:type="dxa"/>
            <w:gridSpan w:val="4"/>
            <w:shd w:val="clear" w:color="auto" w:fill="E7E6E6" w:themeFill="background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Klimatische Bedingungen </w:t>
            </w:r>
            <w:r>
              <w:rPr>
                <w:sz w:val="20"/>
                <w:szCs w:val="20"/>
              </w:rPr>
              <w:t>(dauernde Beurteilung)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 w:val="restart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Text / Kontrollinhalt</w:t>
            </w:r>
          </w:p>
        </w:tc>
        <w:tc>
          <w:tcPr>
            <w:tcW w:w="2550" w:type="dxa"/>
            <w:gridSpan w:val="2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Ergebnis</w:t>
            </w:r>
          </w:p>
        </w:tc>
        <w:tc>
          <w:tcPr>
            <w:tcW w:w="4246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Massnahmen / Bemerkungen</w:t>
            </w:r>
          </w:p>
        </w:tc>
      </w:tr>
      <w:tr w:rsidR="00117D5B" w:rsidTr="00141689">
        <w:trPr>
          <w:trHeight w:val="20"/>
        </w:trPr>
        <w:tc>
          <w:tcPr>
            <w:tcW w:w="2264" w:type="dxa"/>
            <w:vMerge/>
            <w:vAlign w:val="center"/>
          </w:tcPr>
          <w:p w:rsidR="00117D5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erfüllt</w:t>
            </w:r>
          </w:p>
        </w:tc>
        <w:tc>
          <w:tcPr>
            <w:tcW w:w="1559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Nachbesserung</w:t>
            </w:r>
          </w:p>
        </w:tc>
        <w:tc>
          <w:tcPr>
            <w:tcW w:w="4246" w:type="dxa"/>
            <w:vAlign w:val="center"/>
          </w:tcPr>
          <w:p w:rsidR="00117D5B" w:rsidRPr="00683A0B" w:rsidRDefault="00117D5B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117D5B" w:rsidTr="00141689">
        <w:trPr>
          <w:trHeight w:val="20"/>
        </w:trPr>
        <w:tc>
          <w:tcPr>
            <w:tcW w:w="2264" w:type="dxa"/>
            <w:vAlign w:val="center"/>
          </w:tcPr>
          <w:p w:rsidR="00117D5B" w:rsidRDefault="001B24F7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Während der gesamten Ausführungszeit werden die Luft- und Materialtemperaturen von minimal +5° Celsius nicht unter-, und maximal +30° Celsius nicht überschritten.</w:t>
            </w:r>
          </w:p>
        </w:tc>
        <w:sdt>
          <w:sdtPr>
            <w:rPr>
              <w:sz w:val="16"/>
              <w:szCs w:val="16"/>
            </w:rPr>
            <w:id w:val="99708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354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117D5B" w:rsidRDefault="008C25D8" w:rsidP="008C25D8">
                <w:pPr>
                  <w:pStyle w:val="Listenabsatz"/>
                  <w:spacing w:beforeLines="40" w:before="96" w:afterLines="40" w:after="96" w:line="276" w:lineRule="auto"/>
                  <w:ind w:left="0"/>
                  <w:contextualSpacing w:val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6" w:type="dxa"/>
            <w:vAlign w:val="center"/>
          </w:tcPr>
          <w:p w:rsidR="00117D5B" w:rsidRPr="00683A0B" w:rsidRDefault="008C25D8" w:rsidP="00141689">
            <w:pPr>
              <w:pStyle w:val="Listenabsatz"/>
              <w:spacing w:beforeLines="40" w:before="96" w:afterLines="40" w:after="96" w:line="276" w:lineRule="auto"/>
              <w:ind w:left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117D5B" w:rsidRDefault="00117D5B">
      <w:pPr>
        <w:pStyle w:val="Listenabsatz"/>
        <w:spacing w:after="0" w:line="276" w:lineRule="auto"/>
        <w:ind w:left="0"/>
        <w:jc w:val="both"/>
        <w:rPr>
          <w:sz w:val="20"/>
          <w:szCs w:val="20"/>
        </w:rPr>
      </w:pPr>
    </w:p>
    <w:p w:rsidR="00117D5B" w:rsidRDefault="00117D5B">
      <w:pPr>
        <w:pStyle w:val="Listenabsatz"/>
        <w:spacing w:after="0" w:line="276" w:lineRule="auto"/>
        <w:ind w:left="0"/>
        <w:jc w:val="both"/>
        <w:rPr>
          <w:sz w:val="20"/>
          <w:szCs w:val="20"/>
        </w:rPr>
      </w:pPr>
    </w:p>
    <w:p w:rsidR="00117D5B" w:rsidRDefault="00117D5B">
      <w:pPr>
        <w:pStyle w:val="Listenabsatz"/>
        <w:spacing w:after="0" w:line="276" w:lineRule="auto"/>
        <w:ind w:left="0"/>
        <w:jc w:val="both"/>
        <w:rPr>
          <w:sz w:val="20"/>
          <w:szCs w:val="20"/>
        </w:rPr>
      </w:pPr>
    </w:p>
    <w:p w:rsidR="00117D5B" w:rsidRDefault="00117D5B">
      <w:pPr>
        <w:pStyle w:val="Listenabsatz"/>
        <w:spacing w:after="0" w:line="276" w:lineRule="auto"/>
        <w:ind w:left="0"/>
        <w:jc w:val="both"/>
        <w:rPr>
          <w:sz w:val="20"/>
          <w:szCs w:val="20"/>
        </w:rPr>
      </w:pPr>
    </w:p>
    <w:p w:rsidR="00117D5B" w:rsidRDefault="00117D5B" w:rsidP="00015E42">
      <w:pPr>
        <w:spacing w:after="0" w:line="276" w:lineRule="auto"/>
        <w:jc w:val="both"/>
        <w:rPr>
          <w:sz w:val="20"/>
          <w:szCs w:val="20"/>
        </w:rPr>
      </w:pPr>
    </w:p>
    <w:sectPr w:rsidR="00117D5B" w:rsidSect="00141689">
      <w:headerReference w:type="default" r:id="rId8"/>
      <w:footerReference w:type="default" r:id="rId9"/>
      <w:pgSz w:w="11906" w:h="16838" w:code="9"/>
      <w:pgMar w:top="1418" w:right="1418" w:bottom="1134" w:left="1418" w:header="570" w:footer="26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4E5F" w16cex:dateUtc="2021-11-09T08:52:00Z"/>
  <w16cex:commentExtensible w16cex:durableId="25D44E60" w16cex:dateUtc="2021-11-09T08:56:00Z"/>
  <w16cex:commentExtensible w16cex:durableId="25D44E61" w16cex:dateUtc="2021-11-09T10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56" w:rsidRDefault="00184256">
      <w:pPr>
        <w:spacing w:after="0" w:line="240" w:lineRule="auto"/>
      </w:pPr>
      <w:r>
        <w:separator/>
      </w:r>
    </w:p>
  </w:endnote>
  <w:endnote w:type="continuationSeparator" w:id="0">
    <w:p w:rsidR="00184256" w:rsidRDefault="0018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66"/>
      <w:gridCol w:w="1565"/>
      <w:gridCol w:w="1271"/>
    </w:tblGrid>
    <w:tr w:rsidR="0089581B" w:rsidTr="008246C6">
      <w:tc>
        <w:tcPr>
          <w:tcW w:w="7366" w:type="dxa"/>
        </w:tcPr>
        <w:sdt>
          <w:sdtPr>
            <w:id w:val="1126429888"/>
            <w:docPartObj>
              <w:docPartGallery w:val="Page Numbers (Bottom of Page)"/>
              <w:docPartUnique/>
            </w:docPartObj>
          </w:sdtPr>
          <w:sdtEndPr/>
          <w:sdtContent>
            <w:p w:rsidR="0089581B" w:rsidRDefault="0089581B" w:rsidP="00015E42">
              <w:pPr>
                <w:ind w:right="158"/>
                <w:rPr>
                  <w:sz w:val="14"/>
                  <w:szCs w:val="20"/>
                </w:rPr>
              </w:pPr>
              <w:r w:rsidRPr="00015E42">
                <w:rPr>
                  <w:sz w:val="14"/>
                  <w:szCs w:val="20"/>
                </w:rPr>
                <w:t xml:space="preserve">Diese Checkliste ist Bestandteil des Merkblatts „Geklebte Fassaden aus Naturwerkstein“, welches unter </w:t>
              </w:r>
              <w:hyperlink r:id="rId1" w:history="1">
                <w:r w:rsidRPr="00015E42">
                  <w:rPr>
                    <w:rStyle w:val="Hyperlink"/>
                    <w:sz w:val="14"/>
                    <w:szCs w:val="20"/>
                  </w:rPr>
                  <w:t>https://shop.nvs.ch/collections/bauen-mit-naturstein</w:t>
                </w:r>
              </w:hyperlink>
              <w:r w:rsidRPr="00015E42">
                <w:rPr>
                  <w:sz w:val="14"/>
                  <w:szCs w:val="20"/>
                </w:rPr>
                <w:t xml:space="preserve"> zu beziehen ist. </w:t>
              </w:r>
            </w:p>
          </w:sdtContent>
        </w:sdt>
      </w:tc>
      <w:tc>
        <w:tcPr>
          <w:tcW w:w="1565" w:type="dxa"/>
        </w:tcPr>
        <w:p w:rsidR="0089581B" w:rsidRPr="00015E42" w:rsidRDefault="0089581B" w:rsidP="00015E42">
          <w:pPr>
            <w:spacing w:line="276" w:lineRule="auto"/>
            <w:ind w:right="2974"/>
            <w:jc w:val="right"/>
            <w:rPr>
              <w:sz w:val="18"/>
              <w:szCs w:val="20"/>
            </w:rPr>
          </w:pPr>
        </w:p>
      </w:tc>
      <w:tc>
        <w:tcPr>
          <w:tcW w:w="1271" w:type="dxa"/>
        </w:tcPr>
        <w:p w:rsidR="0089581B" w:rsidRDefault="0089581B" w:rsidP="0089581B">
          <w:pPr>
            <w:spacing w:line="276" w:lineRule="auto"/>
            <w:ind w:right="2974"/>
            <w:jc w:val="right"/>
            <w:rPr>
              <w:sz w:val="14"/>
              <w:szCs w:val="20"/>
            </w:rPr>
          </w:pPr>
          <w:r w:rsidRPr="0089581B">
            <w:rPr>
              <w:sz w:val="18"/>
              <w:szCs w:val="20"/>
            </w:rPr>
            <w:fldChar w:fldCharType="begin"/>
          </w:r>
          <w:r w:rsidRPr="0089581B">
            <w:rPr>
              <w:sz w:val="18"/>
              <w:szCs w:val="20"/>
            </w:rPr>
            <w:instrText>PAGE   \* MERGEFORMAT</w:instrText>
          </w:r>
          <w:r w:rsidRPr="0089581B">
            <w:rPr>
              <w:sz w:val="18"/>
              <w:szCs w:val="20"/>
            </w:rPr>
            <w:fldChar w:fldCharType="separate"/>
          </w:r>
          <w:r w:rsidR="0053678D" w:rsidRPr="0053678D">
            <w:rPr>
              <w:noProof/>
              <w:sz w:val="18"/>
              <w:szCs w:val="20"/>
              <w:lang w:val="de-DE"/>
            </w:rPr>
            <w:t>1</w:t>
          </w:r>
          <w:r w:rsidRPr="0089581B">
            <w:rPr>
              <w:sz w:val="18"/>
              <w:szCs w:val="20"/>
            </w:rPr>
            <w:fldChar w:fldCharType="end"/>
          </w:r>
        </w:p>
      </w:tc>
    </w:tr>
  </w:tbl>
  <w:p w:rsidR="001B24F7" w:rsidRPr="00015E42" w:rsidRDefault="001B24F7" w:rsidP="00015E42">
    <w:pPr>
      <w:spacing w:after="0" w:line="276" w:lineRule="auto"/>
      <w:ind w:right="2974"/>
      <w:rPr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56" w:rsidRDefault="00184256">
      <w:pPr>
        <w:spacing w:after="0" w:line="240" w:lineRule="auto"/>
      </w:pPr>
      <w:r>
        <w:separator/>
      </w:r>
    </w:p>
  </w:footnote>
  <w:footnote w:type="continuationSeparator" w:id="0">
    <w:p w:rsidR="00184256" w:rsidRDefault="0018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42" w:rsidRDefault="00015E42" w:rsidP="00015E4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4652645</wp:posOffset>
          </wp:positionH>
          <wp:positionV relativeFrom="paragraph">
            <wp:posOffset>-236220</wp:posOffset>
          </wp:positionV>
          <wp:extent cx="1115568" cy="524256"/>
          <wp:effectExtent l="0" t="0" r="889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VS_Logo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5E42" w:rsidRDefault="00015E42">
    <w:pPr>
      <w:pStyle w:val="Kopfzeile"/>
    </w:pPr>
  </w:p>
  <w:p w:rsidR="00015E42" w:rsidRDefault="00015E42" w:rsidP="00015E42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Naturstein-Verband Schweiz NVS</w:t>
    </w:r>
  </w:p>
  <w:p w:rsidR="00015E42" w:rsidRDefault="00015E42" w:rsidP="00015E42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Seilerstrasse 22 Postfach 3001 Bern</w:t>
    </w:r>
  </w:p>
  <w:p w:rsidR="00015E42" w:rsidRDefault="00015E42" w:rsidP="00015E42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Tel. 031 310 20 10 Fax 031 310 20 35</w:t>
    </w:r>
  </w:p>
  <w:p w:rsidR="00015E42" w:rsidRDefault="0053678D" w:rsidP="00015E42">
    <w:pPr>
      <w:pStyle w:val="Kopfzeile"/>
      <w:jc w:val="right"/>
      <w:rPr>
        <w:rFonts w:ascii="Verdana" w:hAnsi="Verdana" w:cs="Verdana"/>
        <w:sz w:val="16"/>
        <w:szCs w:val="16"/>
      </w:rPr>
    </w:pPr>
    <w:hyperlink r:id="rId2" w:history="1">
      <w:r w:rsidR="00015E42" w:rsidRPr="003A506D">
        <w:rPr>
          <w:rStyle w:val="Hyperlink"/>
          <w:rFonts w:ascii="Verdana" w:hAnsi="Verdana" w:cs="Verdana"/>
          <w:sz w:val="16"/>
          <w:szCs w:val="16"/>
        </w:rPr>
        <w:t>info@nvs.ch</w:t>
      </w:r>
    </w:hyperlink>
    <w:r w:rsidR="00015E42">
      <w:rPr>
        <w:rFonts w:ascii="Verdana" w:hAnsi="Verdana" w:cs="Verdana"/>
        <w:sz w:val="16"/>
        <w:szCs w:val="16"/>
      </w:rPr>
      <w:t xml:space="preserve"> </w:t>
    </w:r>
    <w:hyperlink r:id="rId3" w:history="1">
      <w:r w:rsidR="00015E42" w:rsidRPr="003A506D">
        <w:rPr>
          <w:rStyle w:val="Hyperlink"/>
          <w:rFonts w:ascii="Verdana" w:hAnsi="Verdana" w:cs="Verdana"/>
          <w:sz w:val="16"/>
          <w:szCs w:val="16"/>
        </w:rPr>
        <w:t>www.nvs.ch</w:t>
      </w:r>
    </w:hyperlink>
  </w:p>
  <w:p w:rsidR="00015E42" w:rsidRDefault="00015E42" w:rsidP="00015E4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6862856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berschrift2"/>
      <w:lvlText w:val="%1.%2.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berschrift3"/>
      <w:lvlText w:val="%1.%2.%3.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1C3E0D"/>
    <w:multiLevelType w:val="hybridMultilevel"/>
    <w:tmpl w:val="7988BD0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D1628"/>
    <w:multiLevelType w:val="hybridMultilevel"/>
    <w:tmpl w:val="844021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976"/>
    <w:multiLevelType w:val="hybridMultilevel"/>
    <w:tmpl w:val="C43E267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15E87"/>
    <w:multiLevelType w:val="hybridMultilevel"/>
    <w:tmpl w:val="737CFEF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C20E2"/>
    <w:multiLevelType w:val="hybridMultilevel"/>
    <w:tmpl w:val="D506C116"/>
    <w:lvl w:ilvl="0" w:tplc="B498A27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95404"/>
    <w:multiLevelType w:val="hybridMultilevel"/>
    <w:tmpl w:val="C1323BB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A4CF4"/>
    <w:multiLevelType w:val="hybridMultilevel"/>
    <w:tmpl w:val="DE12E25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FA62CD"/>
    <w:multiLevelType w:val="hybridMultilevel"/>
    <w:tmpl w:val="AAFCEF56"/>
    <w:lvl w:ilvl="0" w:tplc="03869C2C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46133"/>
    <w:multiLevelType w:val="hybridMultilevel"/>
    <w:tmpl w:val="5EF43EBA"/>
    <w:lvl w:ilvl="0" w:tplc="D0F83A48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0357"/>
    <w:multiLevelType w:val="hybridMultilevel"/>
    <w:tmpl w:val="8D1CE4B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94416A"/>
    <w:multiLevelType w:val="hybridMultilevel"/>
    <w:tmpl w:val="78AE1EA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44D69"/>
    <w:multiLevelType w:val="hybridMultilevel"/>
    <w:tmpl w:val="4CBE6F8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9816F6"/>
    <w:multiLevelType w:val="hybridMultilevel"/>
    <w:tmpl w:val="FF5E834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94F90"/>
    <w:multiLevelType w:val="hybridMultilevel"/>
    <w:tmpl w:val="20A48A7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521D4"/>
    <w:multiLevelType w:val="hybridMultilevel"/>
    <w:tmpl w:val="44C48910"/>
    <w:lvl w:ilvl="0" w:tplc="D540A408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E05B7"/>
    <w:multiLevelType w:val="hybridMultilevel"/>
    <w:tmpl w:val="76F6428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C66DC"/>
    <w:multiLevelType w:val="hybridMultilevel"/>
    <w:tmpl w:val="ABCE9B1C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3"/>
  </w:num>
  <w:num w:numId="11">
    <w:abstractNumId w:val="17"/>
  </w:num>
  <w:num w:numId="12">
    <w:abstractNumId w:val="11"/>
  </w:num>
  <w:num w:numId="13">
    <w:abstractNumId w:val="5"/>
  </w:num>
  <w:num w:numId="14">
    <w:abstractNumId w:val="13"/>
  </w:num>
  <w:num w:numId="15">
    <w:abstractNumId w:val="15"/>
  </w:num>
  <w:num w:numId="16">
    <w:abstractNumId w:val="10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x52wT5WN84ND6jCh4qMkDAuNZKyLJq2jW9FpMLecIdh4TnLIXf5JdKlKvftwRVTWCxl8oeLUmUvzZmOxsyqMQ==" w:salt="O4NKJfi4g/p2R9xMb4ZWlA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5B"/>
    <w:rsid w:val="00015E42"/>
    <w:rsid w:val="00117D5B"/>
    <w:rsid w:val="00141689"/>
    <w:rsid w:val="00184256"/>
    <w:rsid w:val="001B24F7"/>
    <w:rsid w:val="002C72D9"/>
    <w:rsid w:val="003C7295"/>
    <w:rsid w:val="00453D8B"/>
    <w:rsid w:val="00511E2D"/>
    <w:rsid w:val="0053678D"/>
    <w:rsid w:val="00683A0B"/>
    <w:rsid w:val="008246C6"/>
    <w:rsid w:val="0089581B"/>
    <w:rsid w:val="008C25D8"/>
    <w:rsid w:val="00AB5C84"/>
    <w:rsid w:val="00B06C60"/>
    <w:rsid w:val="00DF4639"/>
    <w:rsid w:val="00E41C0B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8FE78360-18CB-4EBF-9A48-2D678CFC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numPr>
        <w:ilvl w:val="1"/>
        <w:numId w:val="2"/>
      </w:numPr>
      <w:tabs>
        <w:tab w:val="left" w:pos="425"/>
      </w:tabs>
      <w:spacing w:after="0" w:line="240" w:lineRule="auto"/>
      <w:jc w:val="both"/>
      <w:outlineLvl w:val="1"/>
    </w:pPr>
    <w:rPr>
      <w:rFonts w:eastAsia="SimSun" w:cs="Arial"/>
      <w:iCs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2"/>
      </w:numPr>
      <w:spacing w:before="120" w:after="0" w:line="360" w:lineRule="exact"/>
      <w:outlineLvl w:val="2"/>
    </w:pPr>
    <w:rPr>
      <w:rFonts w:eastAsia="SimSun" w:cs="Arial"/>
      <w:szCs w:val="2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SimSun" w:hAnsi="Arial" w:cs="Arial"/>
      <w:szCs w:val="26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SimSun" w:hAnsi="Arial" w:cs="Arial"/>
      <w:iCs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83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op.nvs.ch/collections/bauen-mit-naturste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vs.ch" TargetMode="External"/><Relationship Id="rId2" Type="http://schemas.openxmlformats.org/officeDocument/2006/relationships/hyperlink" Target="mailto:info@nvs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40EA-92F7-4900-A653-836A03B5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Boschian</dc:creator>
  <cp:keywords/>
  <dc:description/>
  <cp:lastModifiedBy>Nell Huegi</cp:lastModifiedBy>
  <cp:revision>64</cp:revision>
  <cp:lastPrinted>2022-06-28T05:58:00Z</cp:lastPrinted>
  <dcterms:created xsi:type="dcterms:W3CDTF">2022-08-22T17:38:00Z</dcterms:created>
  <dcterms:modified xsi:type="dcterms:W3CDTF">2023-07-07T09:11:00Z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-1735361507</vt:i4>
  </property>
</Properties>
</file>